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7430145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93926">
      <w:pPr>
        <w:rPr>
          <w:sz w:val="28"/>
          <w:szCs w:val="20"/>
        </w:rPr>
      </w:pPr>
      <w:r>
        <w:rPr>
          <w:sz w:val="28"/>
        </w:rPr>
        <w:t>25 декабря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 w:rsidR="00DD7203">
        <w:rPr>
          <w:sz w:val="28"/>
        </w:rPr>
        <w:t xml:space="preserve">                                               </w:t>
      </w:r>
      <w:r w:rsidR="00AF63AB">
        <w:rPr>
          <w:sz w:val="28"/>
        </w:rPr>
        <w:t xml:space="preserve"> </w:t>
      </w:r>
      <w:r w:rsidR="00DD7203">
        <w:rPr>
          <w:sz w:val="28"/>
        </w:rPr>
        <w:t xml:space="preserve">   </w:t>
      </w:r>
      <w:r w:rsidR="002E0FCE">
        <w:rPr>
          <w:sz w:val="28"/>
        </w:rPr>
        <w:t xml:space="preserve">                № </w:t>
      </w:r>
      <w:r w:rsidR="00FA0543">
        <w:rPr>
          <w:sz w:val="28"/>
        </w:rPr>
        <w:t>154-5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A0543">
        <w:rPr>
          <w:b/>
          <w:sz w:val="28"/>
          <w:szCs w:val="28"/>
        </w:rPr>
        <w:t>1825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FA0543">
        <w:rPr>
          <w:bCs/>
          <w:kern w:val="32"/>
          <w:sz w:val="28"/>
          <w:szCs w:val="28"/>
        </w:rPr>
        <w:t>1825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543">
        <w:rPr>
          <w:bCs/>
          <w:kern w:val="32"/>
          <w:sz w:val="28"/>
          <w:szCs w:val="28"/>
        </w:rPr>
        <w:t>14</w:t>
      </w:r>
      <w:r w:rsidR="00493926">
        <w:rPr>
          <w:bCs/>
          <w:kern w:val="32"/>
          <w:sz w:val="28"/>
          <w:szCs w:val="28"/>
        </w:rPr>
        <w:t>.12</w:t>
      </w:r>
      <w:r w:rsidR="003F2C23">
        <w:rPr>
          <w:bCs/>
          <w:kern w:val="32"/>
          <w:sz w:val="28"/>
          <w:szCs w:val="28"/>
        </w:rPr>
        <w:t xml:space="preserve">.2020 № </w:t>
      </w:r>
      <w:r w:rsidR="00493926">
        <w:rPr>
          <w:bCs/>
          <w:kern w:val="32"/>
          <w:sz w:val="28"/>
          <w:szCs w:val="28"/>
        </w:rPr>
        <w:t>153</w:t>
      </w:r>
      <w:r w:rsidR="00FA0543">
        <w:rPr>
          <w:bCs/>
          <w:kern w:val="32"/>
          <w:sz w:val="28"/>
          <w:szCs w:val="28"/>
        </w:rPr>
        <w:t>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18</w:t>
      </w:r>
      <w:r w:rsidR="00FA0543">
        <w:rPr>
          <w:szCs w:val="28"/>
        </w:rPr>
        <w:t>25</w:t>
      </w:r>
      <w:r w:rsidR="008A3AFF">
        <w:rPr>
          <w:szCs w:val="28"/>
        </w:rPr>
        <w:t xml:space="preserve"> </w:t>
      </w:r>
      <w:r w:rsidR="00FA0543">
        <w:rPr>
          <w:szCs w:val="28"/>
        </w:rPr>
        <w:t>Попову Любовь Дмитриевну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A0543">
        <w:rPr>
          <w:szCs w:val="28"/>
        </w:rPr>
        <w:t>52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FA0543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FA0543">
        <w:rPr>
          <w:szCs w:val="28"/>
        </w:rPr>
        <w:t>Региональным</w:t>
      </w:r>
      <w:r w:rsidR="00FA0543" w:rsidRPr="00FA0543">
        <w:rPr>
          <w:szCs w:val="28"/>
        </w:rPr>
        <w:t xml:space="preserve"> отделение</w:t>
      </w:r>
      <w:r w:rsidR="00FA0543">
        <w:rPr>
          <w:szCs w:val="28"/>
        </w:rPr>
        <w:t>м</w:t>
      </w:r>
      <w:bookmarkStart w:id="0" w:name="_GoBack"/>
      <w:bookmarkEnd w:id="0"/>
      <w:r w:rsidR="00FA0543" w:rsidRPr="00FA0543">
        <w:rPr>
          <w:szCs w:val="28"/>
        </w:rPr>
        <w:t xml:space="preserve"> Политической партии СПРАВЕДЛИВАЯ РОССИЯ в Ростовской области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14982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0543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2021-02-08T11:58:00Z</cp:lastPrinted>
  <dcterms:created xsi:type="dcterms:W3CDTF">2021-02-08T11:55:00Z</dcterms:created>
  <dcterms:modified xsi:type="dcterms:W3CDTF">2021-02-08T11:58:00Z</dcterms:modified>
</cp:coreProperties>
</file>