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264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810D07">
      <w:pPr>
        <w:rPr>
          <w:sz w:val="28"/>
          <w:szCs w:val="20"/>
        </w:rPr>
      </w:pPr>
      <w:r>
        <w:rPr>
          <w:sz w:val="28"/>
        </w:rPr>
        <w:t>14 мая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E50983">
        <w:rPr>
          <w:sz w:val="28"/>
        </w:rPr>
        <w:t xml:space="preserve">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 w:rsidR="00396143">
        <w:rPr>
          <w:sz w:val="28"/>
        </w:rPr>
        <w:t>91-41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396143">
        <w:rPr>
          <w:b/>
          <w:sz w:val="28"/>
          <w:szCs w:val="28"/>
        </w:rPr>
        <w:t>869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396143">
        <w:rPr>
          <w:bCs/>
          <w:kern w:val="32"/>
          <w:sz w:val="28"/>
          <w:szCs w:val="28"/>
        </w:rPr>
        <w:t>869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012ABC">
        <w:rPr>
          <w:bCs/>
          <w:kern w:val="32"/>
          <w:sz w:val="28"/>
          <w:szCs w:val="28"/>
        </w:rPr>
        <w:t>14.05.2025 № 91-20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012ABC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bookmarkStart w:id="0" w:name="_GoBack"/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396143">
        <w:rPr>
          <w:szCs w:val="28"/>
        </w:rPr>
        <w:t>869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2D4BBC" w:rsidP="00012ABC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396143">
        <w:rPr>
          <w:szCs w:val="28"/>
        </w:rPr>
        <w:t>Александрову Сусанну Александровну</w:t>
      </w:r>
      <w:r w:rsidR="004C2089">
        <w:rPr>
          <w:szCs w:val="28"/>
        </w:rPr>
        <w:t xml:space="preserve">, </w:t>
      </w:r>
      <w:r w:rsidRPr="002D4BBC">
        <w:rPr>
          <w:szCs w:val="28"/>
        </w:rPr>
        <w:t xml:space="preserve">выдвинута </w:t>
      </w:r>
      <w:r w:rsidR="00396143" w:rsidRPr="00396143">
        <w:rPr>
          <w:szCs w:val="28"/>
        </w:rPr>
        <w:t>Рег</w:t>
      </w:r>
      <w:r w:rsidR="00396143">
        <w:rPr>
          <w:szCs w:val="28"/>
        </w:rPr>
        <w:t>иональным</w:t>
      </w:r>
      <w:r w:rsidR="00396143" w:rsidRPr="00396143">
        <w:rPr>
          <w:szCs w:val="28"/>
        </w:rPr>
        <w:t xml:space="preserve"> отделение</w:t>
      </w:r>
      <w:r w:rsidR="00396143">
        <w:rPr>
          <w:szCs w:val="28"/>
        </w:rPr>
        <w:t>м</w:t>
      </w:r>
      <w:r w:rsidR="00396143" w:rsidRPr="00396143">
        <w:rPr>
          <w:szCs w:val="28"/>
        </w:rPr>
        <w:t xml:space="preserve"> в Ростовской области Политической партии </w:t>
      </w:r>
      <w:r w:rsidR="00396143" w:rsidRPr="00396143">
        <w:rPr>
          <w:b/>
          <w:szCs w:val="28"/>
        </w:rPr>
        <w:t>ЗЕЛЕНАЯ АЛЬТЕРНАТИВА</w:t>
      </w:r>
      <w:r w:rsidR="0016069D">
        <w:rPr>
          <w:color w:val="000000"/>
        </w:rPr>
        <w:t>;</w:t>
      </w:r>
    </w:p>
    <w:p w:rsidR="0016069D" w:rsidRPr="0026467F" w:rsidRDefault="00810D07" w:rsidP="00012ABC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396143">
        <w:rPr>
          <w:color w:val="000000"/>
        </w:rPr>
        <w:t>Хавалджи Викторию Константиновну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</w:t>
      </w:r>
      <w:r w:rsidR="0026467F">
        <w:rPr>
          <w:color w:val="000000"/>
        </w:rPr>
        <w:t>а</w:t>
      </w:r>
      <w:proofErr w:type="gramEnd"/>
      <w:r>
        <w:rPr>
          <w:color w:val="000000"/>
        </w:rPr>
        <w:t xml:space="preserve"> </w:t>
      </w:r>
      <w:r w:rsidR="00FB0BBF">
        <w:rPr>
          <w:color w:val="000000"/>
        </w:rPr>
        <w:t>собранием избирателей по месту работы.</w:t>
      </w:r>
    </w:p>
    <w:p w:rsidR="005A57CD" w:rsidRDefault="004845C5" w:rsidP="00012ABC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012ABC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bookmarkEnd w:id="0"/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ABC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D4BB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96143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0BBF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2025-05-13T14:30:00Z</cp:lastPrinted>
  <dcterms:created xsi:type="dcterms:W3CDTF">2025-05-13T12:02:00Z</dcterms:created>
  <dcterms:modified xsi:type="dcterms:W3CDTF">2025-05-13T14:31:00Z</dcterms:modified>
</cp:coreProperties>
</file>