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4979944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E06313">
      <w:pPr>
        <w:rPr>
          <w:sz w:val="28"/>
          <w:szCs w:val="20"/>
        </w:rPr>
      </w:pPr>
      <w:r>
        <w:rPr>
          <w:sz w:val="28"/>
        </w:rPr>
        <w:t>01 сентября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B72BF7"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0B2940">
        <w:rPr>
          <w:sz w:val="28"/>
        </w:rPr>
        <w:t xml:space="preserve">  </w:t>
      </w:r>
      <w:r w:rsidR="002E0FCE">
        <w:rPr>
          <w:sz w:val="28"/>
        </w:rPr>
        <w:t xml:space="preserve">№ </w:t>
      </w:r>
      <w:r>
        <w:rPr>
          <w:sz w:val="28"/>
        </w:rPr>
        <w:t>21</w:t>
      </w:r>
      <w:r w:rsidR="000B2940">
        <w:rPr>
          <w:sz w:val="28"/>
        </w:rPr>
        <w:t>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E06313">
        <w:rPr>
          <w:b/>
          <w:sz w:val="28"/>
          <w:szCs w:val="28"/>
        </w:rPr>
        <w:t>1841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E06313">
        <w:rPr>
          <w:bCs/>
          <w:kern w:val="32"/>
          <w:sz w:val="28"/>
          <w:szCs w:val="28"/>
        </w:rPr>
        <w:t>1841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E06313">
        <w:rPr>
          <w:bCs/>
          <w:kern w:val="32"/>
          <w:sz w:val="28"/>
          <w:szCs w:val="28"/>
        </w:rPr>
        <w:t>01.09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E06313">
        <w:rPr>
          <w:bCs/>
          <w:kern w:val="32"/>
          <w:sz w:val="28"/>
          <w:szCs w:val="28"/>
        </w:rPr>
        <w:t>21</w:t>
      </w:r>
      <w:r w:rsidR="000B2940">
        <w:rPr>
          <w:bCs/>
          <w:kern w:val="32"/>
          <w:sz w:val="28"/>
          <w:szCs w:val="28"/>
        </w:rPr>
        <w:t>-</w:t>
      </w:r>
      <w:r w:rsidR="00E06313">
        <w:rPr>
          <w:bCs/>
          <w:kern w:val="32"/>
          <w:sz w:val="28"/>
          <w:szCs w:val="28"/>
        </w:rPr>
        <w:t>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E06313">
        <w:rPr>
          <w:szCs w:val="28"/>
        </w:rPr>
        <w:t>1841</w:t>
      </w:r>
      <w:r w:rsidR="004873D3">
        <w:rPr>
          <w:szCs w:val="28"/>
        </w:rPr>
        <w:t xml:space="preserve"> </w:t>
      </w:r>
      <w:r w:rsidR="00E06313">
        <w:rPr>
          <w:szCs w:val="28"/>
        </w:rPr>
        <w:t>Корнейчук Наталью Александровну</w:t>
      </w:r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r w:rsidR="00E06313">
        <w:rPr>
          <w:szCs w:val="28"/>
        </w:rPr>
        <w:t>а</w:t>
      </w:r>
      <w:bookmarkStart w:id="0" w:name="_GoBack"/>
      <w:bookmarkEnd w:id="0"/>
      <w:r w:rsidR="00964705" w:rsidRPr="00964705">
        <w:rPr>
          <w:szCs w:val="28"/>
        </w:rPr>
        <w:t xml:space="preserve"> </w:t>
      </w:r>
      <w:r w:rsidR="00A61955">
        <w:rPr>
          <w:color w:val="000000"/>
          <w:szCs w:val="28"/>
        </w:rPr>
        <w:t>Октябрьским города Ростова-на-Дону местным</w:t>
      </w:r>
      <w:r w:rsidR="00A61955" w:rsidRPr="00A61955">
        <w:rPr>
          <w:color w:val="000000"/>
          <w:szCs w:val="28"/>
        </w:rPr>
        <w:t xml:space="preserve"> отделение</w:t>
      </w:r>
      <w:r w:rsidR="00A61955">
        <w:rPr>
          <w:color w:val="000000"/>
          <w:szCs w:val="28"/>
        </w:rPr>
        <w:t>м</w:t>
      </w:r>
      <w:r w:rsidR="00A61955" w:rsidRPr="00A61955">
        <w:rPr>
          <w:color w:val="000000"/>
          <w:szCs w:val="28"/>
        </w:rPr>
        <w:t xml:space="preserve"> Коммунистической партии Российской Федерации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</w:t>
      </w:r>
      <w:r w:rsidR="000B2940">
        <w:rPr>
          <w:szCs w:val="28"/>
        </w:rPr>
        <w:t>о района города Ростова-на-Дону.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2940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1E64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3796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6195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B5536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6313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2026-09-01T17:24:00Z</cp:lastPrinted>
  <dcterms:created xsi:type="dcterms:W3CDTF">2026-09-01T17:23:00Z</dcterms:created>
  <dcterms:modified xsi:type="dcterms:W3CDTF">2026-09-01T17:24:00Z</dcterms:modified>
</cp:coreProperties>
</file>