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12B" w:rsidRPr="002B212B" w:rsidRDefault="002B212B" w:rsidP="002B212B">
      <w:pPr>
        <w:spacing w:after="0" w:line="240" w:lineRule="auto"/>
        <w:ind w:left="62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</w:p>
    <w:p w:rsidR="002B212B" w:rsidRPr="002B212B" w:rsidRDefault="002B212B" w:rsidP="002B212B">
      <w:pPr>
        <w:spacing w:after="0" w:line="240" w:lineRule="auto"/>
        <w:ind w:left="62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постановлению </w:t>
      </w:r>
    </w:p>
    <w:p w:rsidR="002B212B" w:rsidRPr="002B212B" w:rsidRDefault="002B212B" w:rsidP="002B212B">
      <w:pPr>
        <w:spacing w:after="0" w:line="240" w:lineRule="auto"/>
        <w:ind w:left="62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Избирательной комиссии Ростовской области</w:t>
      </w:r>
    </w:p>
    <w:p w:rsidR="002B212B" w:rsidRPr="002B212B" w:rsidRDefault="002B212B" w:rsidP="002B212B">
      <w:pPr>
        <w:spacing w:after="0" w:line="240" w:lineRule="auto"/>
        <w:ind w:left="62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F207E0">
        <w:rPr>
          <w:rFonts w:ascii="Times New Roman" w:eastAsia="Times New Roman" w:hAnsi="Times New Roman" w:cs="Times New Roman"/>
          <w:sz w:val="24"/>
          <w:szCs w:val="24"/>
          <w:lang w:eastAsia="ru-RU"/>
        </w:rPr>
        <w:t>23.10.</w:t>
      </w: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5E3E5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720B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F207E0">
        <w:rPr>
          <w:rFonts w:ascii="Times New Roman" w:eastAsia="Times New Roman" w:hAnsi="Times New Roman" w:cs="Times New Roman"/>
          <w:sz w:val="24"/>
          <w:szCs w:val="24"/>
          <w:lang w:eastAsia="ru-RU"/>
        </w:rPr>
        <w:t>136-4</w:t>
      </w:r>
    </w:p>
    <w:p w:rsidR="002B212B" w:rsidRPr="002B212B" w:rsidRDefault="002B212B" w:rsidP="002B212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B212B" w:rsidRPr="002B212B" w:rsidRDefault="002B212B" w:rsidP="002B21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Сообщение</w:t>
      </w:r>
    </w:p>
    <w:p w:rsidR="002B212B" w:rsidRPr="002B212B" w:rsidRDefault="002B212B" w:rsidP="002B21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Избирательной комиссии Ростовской области о сроках и порядке представления предложений о кандидатурах для назначения в составы территориальных избирательных комиссий, подлежащих формированию в 202</w:t>
      </w:r>
      <w:r w:rsidR="005E3E5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5</w:t>
      </w: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году   </w:t>
      </w:r>
    </w:p>
    <w:p w:rsidR="002B212B" w:rsidRPr="002B212B" w:rsidRDefault="002B212B" w:rsidP="002B21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B212B" w:rsidRPr="002B212B" w:rsidRDefault="002B212B" w:rsidP="002B212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Руководствуясь пунктом 6 статьи 26 Федерального закона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от 12.06.2002 № 67-ФЗ «Об основных гарантиях избирательных прав и права на участие в референдуме граждан Российской Федерации», статьей 17 Областного закона от 12.05.2016 № 525-ЗС «О выборах и референдумах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в Ростовской области», Избирательная комиссия Ростовской области объявляет о начале процедур по формированию новых составов территориальных избирательных комиссий согласно приложению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к настоящему сообщению. </w:t>
      </w:r>
    </w:p>
    <w:p w:rsidR="002B212B" w:rsidRPr="002B212B" w:rsidRDefault="002B212B" w:rsidP="002B212B">
      <w:pPr>
        <w:spacing w:after="0" w:line="34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Количественный состав территориальных избирательных комиссий, подлежащих формированию утвержден постановлением Избирательной комиссии Ростовской области от </w:t>
      </w:r>
      <w:r w:rsidR="00F207E0">
        <w:rPr>
          <w:rFonts w:ascii="Times New Roman" w:eastAsia="Times New Roman" w:hAnsi="Times New Roman" w:cs="Times New Roman"/>
          <w:sz w:val="28"/>
          <w:szCs w:val="24"/>
          <w:lang w:eastAsia="ru-RU"/>
        </w:rPr>
        <w:t>23.10.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2025</w:t>
      </w:r>
      <w:r w:rsidR="00F207E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№ 136-1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«О перечне </w:t>
      </w:r>
      <w:r w:rsidR="00F207E0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bookmarkStart w:id="0" w:name="_GoBack"/>
      <w:bookmarkEnd w:id="0"/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</w:t>
      </w:r>
      <w:r w:rsidR="005E3E59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году»</w:t>
      </w:r>
      <w:r w:rsidR="001E5517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2B212B" w:rsidRPr="002B212B" w:rsidRDefault="005E3E59" w:rsidP="002B212B">
      <w:pPr>
        <w:spacing w:after="0" w:line="34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E3E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Прием документов осуществляется в течение 30 дней со дня опубликования настоящего Сообщения, </w:t>
      </w:r>
      <w:r w:rsidR="00925E96">
        <w:rPr>
          <w:rFonts w:ascii="Times New Roman" w:eastAsia="Times New Roman" w:hAnsi="Times New Roman" w:cs="Times New Roman"/>
          <w:sz w:val="28"/>
          <w:szCs w:val="24"/>
          <w:lang w:eastAsia="ru-RU"/>
        </w:rPr>
        <w:t>с 30 октября по</w:t>
      </w:r>
      <w:r w:rsidRPr="005E3E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28</w:t>
      </w:r>
      <w:r w:rsidRPr="005E3E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ноября 2025 года</w:t>
      </w:r>
      <w:r w:rsidR="00925E96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5E3E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2B212B"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по адресу: г. Ростов-на-Дону, ул. Социалистическая, 112.</w:t>
      </w:r>
      <w:r w:rsidR="002B212B"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212B"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Телефоны для справок: 8 (863) 240-55-04, 240-16-08, e-mail: org@ikro.ru.</w:t>
      </w:r>
    </w:p>
    <w:p w:rsidR="002B212B" w:rsidRDefault="002B212B" w:rsidP="002B212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внесении предложения (предложений) по кандидатурам в составы территориальных избирательных комиссий необходимо представить следующие документы:</w:t>
      </w:r>
    </w:p>
    <w:p w:rsidR="005E3E59" w:rsidRPr="002B212B" w:rsidRDefault="005E3E59" w:rsidP="002B212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B212B" w:rsidRPr="002B212B" w:rsidRDefault="002B212B" w:rsidP="002B212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Для политических партий, их региональных отделений, иных структурных подразделений</w:t>
      </w:r>
    </w:p>
    <w:p w:rsidR="002B212B" w:rsidRPr="002B212B" w:rsidRDefault="002B212B" w:rsidP="002B212B">
      <w:pPr>
        <w:numPr>
          <w:ilvl w:val="0"/>
          <w:numId w:val="1"/>
        </w:numPr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предложений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о кандидатурах в состав территориальных избирательных комиссий, оформленное в соответствии с требованиями устава политической партии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в машинописном и электронном видах.</w:t>
      </w:r>
    </w:p>
    <w:p w:rsidR="002B212B" w:rsidRPr="002B212B" w:rsidRDefault="002B212B" w:rsidP="002B212B">
      <w:pPr>
        <w:numPr>
          <w:ilvl w:val="0"/>
          <w:numId w:val="1"/>
        </w:numPr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Если предложение 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о кандидатура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вносит региональное отделение, иное структурное  подразделение политической партии, а в уставе политической партии не предусмотрена возможность такого внесения, –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о кандидатур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ам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состав территориальных избирательных комиссий о делегировании указанных полномочий, оформленное в соответствии с требованиями устава.</w:t>
      </w:r>
    </w:p>
    <w:p w:rsidR="002B212B" w:rsidRPr="002B212B" w:rsidRDefault="002B212B" w:rsidP="002B212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Для иных общественных объединений</w:t>
      </w:r>
    </w:p>
    <w:p w:rsidR="002B212B" w:rsidRPr="002B212B" w:rsidRDefault="002B212B" w:rsidP="002B212B">
      <w:pPr>
        <w:numPr>
          <w:ilvl w:val="0"/>
          <w:numId w:val="2"/>
        </w:numPr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2B212B" w:rsidRPr="002B212B" w:rsidRDefault="002B212B" w:rsidP="002B212B">
      <w:pPr>
        <w:numPr>
          <w:ilvl w:val="0"/>
          <w:numId w:val="2"/>
        </w:numPr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Решение полномочного (руководящего или иного) органа общественного объединения о внесении предложения 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о кандидатура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в состав территориальных избирательных комиссий, оформленное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2B212B" w:rsidRPr="002B212B" w:rsidRDefault="002B212B" w:rsidP="002B212B">
      <w:pPr>
        <w:numPr>
          <w:ilvl w:val="0"/>
          <w:numId w:val="2"/>
        </w:numPr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Если предложение о кандидатурах вносит региональное отделение, иное  структурное подразделение общественного объединения,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 xml:space="preserve">а в уставе общественного объединения указанный в пункте 2 вопрос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не урегулирован, –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о кандидатура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состав территориальных избирательных комиссий, о делегировании таких полномочий и решение органа, которому делегированы эти полномочия,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о внесении предложений в состав территориальных избирательных комиссий.</w:t>
      </w:r>
    </w:p>
    <w:p w:rsidR="002B212B" w:rsidRPr="002B212B" w:rsidRDefault="002B212B" w:rsidP="002B212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Для иных субъектов права внесения </w:t>
      </w:r>
      <w:r w:rsidR="0090304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предложений по </w:t>
      </w: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кандидатур</w:t>
      </w:r>
      <w:r w:rsidR="0090304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ам</w:t>
      </w: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в состав избирательных комиссий</w:t>
      </w:r>
    </w:p>
    <w:p w:rsidR="002B212B" w:rsidRPr="002B212B" w:rsidRDefault="002B212B" w:rsidP="002B212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Решение представительного органа муниципального образования, избирательной комиссии предыдущего (действующего) состава, собрания избирателей по месту жительства, работы, службы, учебы.</w:t>
      </w:r>
    </w:p>
    <w:p w:rsidR="002B212B" w:rsidRPr="002B212B" w:rsidRDefault="00903049" w:rsidP="002B212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Кроме того, субъектами права внесения предложений по кандидатурам должны быть пре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дставлены</w:t>
      </w:r>
      <w:r w:rsidR="002B212B"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2B212B" w:rsidRPr="002B212B" w:rsidRDefault="002B212B" w:rsidP="002B212B">
      <w:pPr>
        <w:numPr>
          <w:ilvl w:val="0"/>
          <w:numId w:val="3"/>
        </w:numPr>
        <w:tabs>
          <w:tab w:val="num" w:pos="1080"/>
        </w:tabs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Две фотографии лица, предлагаемого в состав территориальной избирательной комиссии, размером 3х4 см  (без уголка).</w:t>
      </w:r>
    </w:p>
    <w:p w:rsidR="002B212B" w:rsidRPr="002B212B" w:rsidRDefault="002B212B" w:rsidP="002B212B">
      <w:pPr>
        <w:numPr>
          <w:ilvl w:val="0"/>
          <w:numId w:val="3"/>
        </w:numPr>
        <w:tabs>
          <w:tab w:val="num" w:pos="1080"/>
        </w:tabs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Письменное 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согласи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 гражданина Российской Федерации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на его назначение в состав территориальной избирательной комиссии.</w:t>
      </w:r>
    </w:p>
    <w:p w:rsidR="002B212B" w:rsidRPr="002B212B" w:rsidRDefault="002B212B" w:rsidP="002B212B">
      <w:pPr>
        <w:numPr>
          <w:ilvl w:val="0"/>
          <w:numId w:val="3"/>
        </w:numPr>
        <w:tabs>
          <w:tab w:val="num" w:pos="1080"/>
        </w:tabs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в состав территориальной избирательной комиссии.</w:t>
      </w:r>
    </w:p>
    <w:p w:rsidR="00903049" w:rsidRDefault="002B212B" w:rsidP="00903049">
      <w:pPr>
        <w:numPr>
          <w:ilvl w:val="0"/>
          <w:numId w:val="3"/>
        </w:numPr>
        <w:tabs>
          <w:tab w:val="num" w:pos="1080"/>
        </w:tabs>
        <w:spacing w:after="0" w:line="33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Копия документа лица, кандидатура которого предложена в состав избирательной комиссии (трудовой книжки либо справки с основного места работы),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 (с указанием наименования учебного заведения), домохозяйка, </w:t>
      </w:r>
      <w:r w:rsid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домохозяин, 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временно не работающий).</w:t>
      </w:r>
    </w:p>
    <w:p w:rsidR="00903049" w:rsidRPr="00903049" w:rsidRDefault="00903049" w:rsidP="00903049">
      <w:pPr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Сведения о трудовой деятельности могут быть представлены работником по формам и в порядке, утвержденным приказом Министерства труда и социальной защиты Российской Федерации от 10 ноября 2022 года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№</w:t>
      </w:r>
      <w:r w:rsidRP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713н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«</w:t>
      </w:r>
      <w:r w:rsidRP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Об утверждении формы сведений о трудовой деятельности, предоставляемой работнику работодателем, формы представления сведений о трудовой деятельности из информационных ресурсов Фонда пенсионного и социального страхования Российской Федерации и порядка их заполнения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»</w:t>
      </w:r>
      <w:r w:rsidRP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03049" w:rsidRPr="002B212B" w:rsidRDefault="00903049" w:rsidP="00903049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3049">
        <w:rPr>
          <w:rFonts w:ascii="Times New Roman" w:eastAsia="Times New Roman" w:hAnsi="Times New Roman" w:cs="Times New Roman"/>
          <w:sz w:val="28"/>
          <w:szCs w:val="24"/>
          <w:lang w:eastAsia="ru-RU"/>
        </w:rPr>
        <w:t>5. Копия документа, подтверждающего указанные в согласии гражданина Российской Федерации на его назначение в состав избирательной комиссии сведения об образовании и (или) квалификации.</w:t>
      </w:r>
    </w:p>
    <w:p w:rsidR="002B212B" w:rsidRDefault="002B212B" w:rsidP="002B212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Примечание</w:t>
      </w: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 </w:t>
      </w:r>
    </w:p>
    <w:p w:rsidR="002B212B" w:rsidRPr="002B212B" w:rsidRDefault="002B212B" w:rsidP="002B212B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Избирательная комиссия </w:t>
      </w:r>
    </w:p>
    <w:p w:rsidR="002B212B" w:rsidRDefault="002B212B" w:rsidP="002B212B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8"/>
          <w:szCs w:val="24"/>
          <w:lang w:eastAsia="ru-RU"/>
        </w:rPr>
        <w:t>Ростовской области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</w:p>
    <w:p w:rsidR="002B212B" w:rsidRPr="002B212B" w:rsidRDefault="002B212B" w:rsidP="002B212B">
      <w:pPr>
        <w:spacing w:after="0" w:line="240" w:lineRule="auto"/>
        <w:ind w:left="5103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Приложение </w:t>
      </w:r>
    </w:p>
    <w:p w:rsidR="002B212B" w:rsidRPr="002B212B" w:rsidRDefault="002B212B" w:rsidP="002B212B">
      <w:pPr>
        <w:spacing w:after="0" w:line="240" w:lineRule="auto"/>
        <w:ind w:left="5103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Сообщению Избирательной комиссии Ростовской области о сроках и порядке представления предложений о кандидатурах для назначения в составы территориальных избирательных комиссий, подлежащих формированию в 202</w:t>
      </w:r>
      <w:r w:rsidR="005E3E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2B212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году   </w:t>
      </w:r>
    </w:p>
    <w:p w:rsidR="002B212B" w:rsidRPr="002B212B" w:rsidRDefault="002B212B" w:rsidP="002B21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B212B" w:rsidRPr="002B212B" w:rsidRDefault="002B212B" w:rsidP="002B21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Перечень </w:t>
      </w:r>
    </w:p>
    <w:p w:rsidR="002B212B" w:rsidRPr="002B212B" w:rsidRDefault="002B212B" w:rsidP="002B21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территориальных избирательных комиссий, </w:t>
      </w:r>
    </w:p>
    <w:p w:rsidR="002B212B" w:rsidRPr="002B212B" w:rsidRDefault="002B212B" w:rsidP="002B21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действующих на постоянной основе в Ростовской области, </w:t>
      </w:r>
    </w:p>
    <w:p w:rsidR="002B212B" w:rsidRPr="002B212B" w:rsidRDefault="002B212B" w:rsidP="002B21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подлежащих формированию в 202</w:t>
      </w:r>
      <w:r w:rsidR="005E3E5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5</w:t>
      </w:r>
      <w:r w:rsidRPr="002B212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 году</w:t>
      </w:r>
    </w:p>
    <w:p w:rsidR="002B212B" w:rsidRPr="002B212B" w:rsidRDefault="002B212B" w:rsidP="002B212B">
      <w:pPr>
        <w:spacing w:after="0" w:line="240" w:lineRule="auto"/>
        <w:rPr>
          <w:rFonts w:ascii="Times New Roman" w:eastAsia="Times New Roman" w:hAnsi="Times New Roman" w:cs="Times New Roman"/>
          <w:bCs/>
          <w:sz w:val="40"/>
          <w:szCs w:val="20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755"/>
      </w:tblGrid>
      <w:tr w:rsidR="002B212B" w:rsidRPr="002B212B" w:rsidTr="00A90DD7">
        <w:trPr>
          <w:tblHeader/>
        </w:trPr>
        <w:tc>
          <w:tcPr>
            <w:tcW w:w="709" w:type="dxa"/>
            <w:vAlign w:val="center"/>
          </w:tcPr>
          <w:p w:rsidR="002B212B" w:rsidRPr="002B212B" w:rsidRDefault="002B212B" w:rsidP="002B212B">
            <w:pPr>
              <w:tabs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12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2B212B" w:rsidRPr="002B212B" w:rsidRDefault="002B212B" w:rsidP="002B212B">
            <w:pPr>
              <w:tabs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12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8755" w:type="dxa"/>
            <w:vAlign w:val="center"/>
          </w:tcPr>
          <w:p w:rsidR="002B212B" w:rsidRPr="002B212B" w:rsidRDefault="002B212B" w:rsidP="002B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B212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ТИК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Аксайского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города Батайска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Боковского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Веселовского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Волгодонского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города Волгодонска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города Гуково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города Донецка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города Зверево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Зерноградского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Кагальницкого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города Каменск-Шахтинский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Каменского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Милютинского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Мясниковского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города Новошахтинска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Октябрьского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Орловского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Песчанокопского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Пролетарского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Ремонтненского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Ворошиловского района города Ростова-на-Дону</w:t>
            </w:r>
          </w:p>
        </w:tc>
      </w:tr>
      <w:tr w:rsidR="002B212B" w:rsidRPr="002B212B" w:rsidTr="00C728A9">
        <w:trPr>
          <w:trHeight w:val="742"/>
        </w:trPr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Железнодорожного района города Ростова-на-Дону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Кировского района города Ростова-на-Дону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Ленинского района города Ростова-на-Дону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Октябрьского района города Ростова-на-Дону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Первомайского района города Ростова-на-Дону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Пролетарского района города Ростова-на-Дону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Советского района города Ростова-на-Дону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Советского района Ростовской области</w:t>
            </w:r>
          </w:p>
        </w:tc>
      </w:tr>
      <w:tr w:rsidR="002B212B" w:rsidRPr="002B212B" w:rsidTr="00A90DD7">
        <w:trPr>
          <w:trHeight w:val="956"/>
        </w:trPr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1E5517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Территориальная избирательная комиссия города Таганрога </w:t>
            </w:r>
            <w:r w:rsidR="00607D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(восточная) </w:t>
            </w: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Тацинского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Усть-Донецкого района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>Территориальная избирательная комиссия города Шахты Ростовской области</w:t>
            </w:r>
          </w:p>
        </w:tc>
      </w:tr>
      <w:tr w:rsidR="002B212B" w:rsidRPr="002B212B" w:rsidTr="00A90DD7">
        <w:tc>
          <w:tcPr>
            <w:tcW w:w="709" w:type="dxa"/>
          </w:tcPr>
          <w:p w:rsidR="002B212B" w:rsidRPr="002B212B" w:rsidRDefault="002B212B" w:rsidP="002B212B">
            <w:pPr>
              <w:numPr>
                <w:ilvl w:val="0"/>
                <w:numId w:val="4"/>
              </w:numPr>
              <w:spacing w:after="0" w:line="240" w:lineRule="auto"/>
              <w:ind w:left="12" w:hanging="1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55" w:type="dxa"/>
          </w:tcPr>
          <w:p w:rsidR="002B212B" w:rsidRPr="002B212B" w:rsidRDefault="002B212B" w:rsidP="002B212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212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Территориальная избирательная комиссия Шолоховского района Ростовской области </w:t>
            </w:r>
          </w:p>
        </w:tc>
      </w:tr>
    </w:tbl>
    <w:p w:rsidR="00BC7F41" w:rsidRDefault="00BC7F41"/>
    <w:sectPr w:rsidR="00BC7F41" w:rsidSect="00C728A9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12B" w:rsidRDefault="002B212B" w:rsidP="002B212B">
      <w:pPr>
        <w:spacing w:after="0" w:line="240" w:lineRule="auto"/>
      </w:pPr>
      <w:r>
        <w:separator/>
      </w:r>
    </w:p>
  </w:endnote>
  <w:endnote w:type="continuationSeparator" w:id="0">
    <w:p w:rsidR="002B212B" w:rsidRDefault="002B212B" w:rsidP="002B2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12B" w:rsidRDefault="002B212B" w:rsidP="002B212B">
      <w:pPr>
        <w:spacing w:after="0" w:line="240" w:lineRule="auto"/>
      </w:pPr>
      <w:r>
        <w:separator/>
      </w:r>
    </w:p>
  </w:footnote>
  <w:footnote w:type="continuationSeparator" w:id="0">
    <w:p w:rsidR="002B212B" w:rsidRDefault="002B212B" w:rsidP="002B21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9268310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2B212B" w:rsidRPr="002B212B" w:rsidRDefault="002B212B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B212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B212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B212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207E0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2B212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2B212B" w:rsidRDefault="002B212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43B5D"/>
    <w:multiLevelType w:val="hybridMultilevel"/>
    <w:tmpl w:val="1B306C4C"/>
    <w:lvl w:ilvl="0" w:tplc="7F44B94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45F1594"/>
    <w:multiLevelType w:val="hybridMultilevel"/>
    <w:tmpl w:val="EF449980"/>
    <w:lvl w:ilvl="0" w:tplc="04FA359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ECF4E18"/>
    <w:multiLevelType w:val="hybridMultilevel"/>
    <w:tmpl w:val="93ACCBC4"/>
    <w:lvl w:ilvl="0" w:tplc="65F2963A">
      <w:start w:val="1"/>
      <w:numFmt w:val="decimal"/>
      <w:lvlText w:val="%1."/>
      <w:lvlJc w:val="left"/>
      <w:pPr>
        <w:tabs>
          <w:tab w:val="num" w:pos="1386"/>
        </w:tabs>
        <w:ind w:left="1386" w:hanging="960"/>
      </w:p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45E52801"/>
    <w:multiLevelType w:val="hybridMultilevel"/>
    <w:tmpl w:val="D6F296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12B"/>
    <w:rsid w:val="001E5517"/>
    <w:rsid w:val="002B212B"/>
    <w:rsid w:val="005E3E59"/>
    <w:rsid w:val="00607D5D"/>
    <w:rsid w:val="00903049"/>
    <w:rsid w:val="00925E96"/>
    <w:rsid w:val="00B4720B"/>
    <w:rsid w:val="00BC0AFF"/>
    <w:rsid w:val="00BC7F41"/>
    <w:rsid w:val="00C728A9"/>
    <w:rsid w:val="00F2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82AB6"/>
  <w15:docId w15:val="{68D518BE-937E-4FDA-B463-D8F430B59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1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212B"/>
  </w:style>
  <w:style w:type="paragraph" w:styleId="a5">
    <w:name w:val="footer"/>
    <w:basedOn w:val="a"/>
    <w:link w:val="a6"/>
    <w:uiPriority w:val="99"/>
    <w:unhideWhenUsed/>
    <w:rsid w:val="002B21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212B"/>
  </w:style>
  <w:style w:type="paragraph" w:styleId="a7">
    <w:name w:val="Balloon Text"/>
    <w:basedOn w:val="a"/>
    <w:link w:val="a8"/>
    <w:uiPriority w:val="99"/>
    <w:semiHidden/>
    <w:unhideWhenUsed/>
    <w:rsid w:val="002B2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21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7</Pages>
  <Words>1394</Words>
  <Characters>7947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5</cp:revision>
  <cp:lastPrinted>2025-10-23T08:18:00Z</cp:lastPrinted>
  <dcterms:created xsi:type="dcterms:W3CDTF">2025-10-20T07:23:00Z</dcterms:created>
  <dcterms:modified xsi:type="dcterms:W3CDTF">2025-10-23T12:36:00Z</dcterms:modified>
</cp:coreProperties>
</file>